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13"/>
        <w:gridCol w:w="1098"/>
        <w:gridCol w:w="10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701" w:type="dxa"/>
            <w:vMerge w:val="restart"/>
          </w:tcPr>
          <w:p w:rsidR="00000000" w:rsidRDefault="001B48E6">
            <w:pPr>
              <w:pStyle w:val="Nadpis1"/>
              <w:jc w:val="left"/>
              <w:rPr>
                <w:sz w:val="32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784860" cy="731520"/>
                  <wp:effectExtent l="0" t="0" r="0" b="0"/>
                  <wp:docPr id="1" name="obrázek 1" descr="D:\A_WWWCGS-pomoc\GRAFIKA\LOGA\logo_c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_WWWCGS-pomoc\GRAFIKA\LOGA\logo_c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48E6">
            <w:pPr>
              <w:pStyle w:val="Nadpis1"/>
              <w:jc w:val="left"/>
              <w:rPr>
                <w:sz w:val="32"/>
              </w:rPr>
            </w:pPr>
            <w:r>
              <w:rPr>
                <w:spacing w:val="20"/>
              </w:rPr>
              <w:t xml:space="preserve">                </w:t>
            </w:r>
          </w:p>
        </w:tc>
        <w:tc>
          <w:tcPr>
            <w:tcW w:w="6237" w:type="dxa"/>
            <w:vMerge w:val="restart"/>
          </w:tcPr>
          <w:p w:rsidR="00000000" w:rsidRDefault="001B48E6">
            <w:pPr>
              <w:pStyle w:val="Nadpis1"/>
              <w:jc w:val="left"/>
              <w:rPr>
                <w:sz w:val="28"/>
              </w:rPr>
            </w:pPr>
            <w:r>
              <w:rPr>
                <w:sz w:val="28"/>
              </w:rPr>
              <w:t>ČESKÁ  GEOLOGICKÁ SLUŽBA</w:t>
            </w:r>
          </w:p>
          <w:p w:rsidR="00000000" w:rsidRDefault="001B48E6">
            <w:pPr>
              <w:pStyle w:val="Nadpis4"/>
              <w:rPr>
                <w:sz w:val="28"/>
              </w:rPr>
            </w:pPr>
            <w:r>
              <w:rPr>
                <w:sz w:val="28"/>
              </w:rPr>
              <w:t>Klárov 3, Praha 1</w:t>
            </w:r>
          </w:p>
        </w:tc>
        <w:tc>
          <w:tcPr>
            <w:tcW w:w="213" w:type="dxa"/>
          </w:tcPr>
          <w:p w:rsidR="00000000" w:rsidRDefault="001B48E6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B48E6">
            <w:r>
              <w:t xml:space="preserve">čj.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B48E6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01" w:type="dxa"/>
            <w:vMerge/>
          </w:tcPr>
          <w:p w:rsidR="00000000" w:rsidRDefault="001B48E6">
            <w:pPr>
              <w:pStyle w:val="Nadpis1"/>
              <w:jc w:val="left"/>
              <w:rPr>
                <w:sz w:val="32"/>
              </w:rPr>
            </w:pPr>
          </w:p>
        </w:tc>
        <w:tc>
          <w:tcPr>
            <w:tcW w:w="6237" w:type="dxa"/>
            <w:vMerge/>
          </w:tcPr>
          <w:p w:rsidR="00000000" w:rsidRDefault="001B48E6">
            <w:pPr>
              <w:pStyle w:val="Nadpis1"/>
              <w:jc w:val="left"/>
              <w:rPr>
                <w:sz w:val="28"/>
              </w:rPr>
            </w:pPr>
          </w:p>
        </w:tc>
        <w:tc>
          <w:tcPr>
            <w:tcW w:w="2410" w:type="dxa"/>
            <w:gridSpan w:val="3"/>
          </w:tcPr>
          <w:p w:rsidR="00000000" w:rsidRDefault="001B48E6">
            <w:pPr>
              <w:pStyle w:val="Nadpis1"/>
              <w:jc w:val="left"/>
              <w:rPr>
                <w:spacing w:val="20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701" w:type="dxa"/>
            <w:vMerge/>
          </w:tcPr>
          <w:p w:rsidR="00000000" w:rsidRDefault="001B48E6">
            <w:pPr>
              <w:pStyle w:val="Nadpis1"/>
              <w:jc w:val="left"/>
              <w:rPr>
                <w:spacing w:val="20"/>
              </w:rPr>
            </w:pPr>
          </w:p>
        </w:tc>
        <w:tc>
          <w:tcPr>
            <w:tcW w:w="8647" w:type="dxa"/>
            <w:gridSpan w:val="4"/>
          </w:tcPr>
          <w:p w:rsidR="00000000" w:rsidRDefault="001B48E6">
            <w:pPr>
              <w:pStyle w:val="Nadpis1"/>
              <w:jc w:val="left"/>
              <w:rPr>
                <w:b w:val="0"/>
                <w:spacing w:val="20"/>
                <w:sz w:val="28"/>
              </w:rPr>
            </w:pPr>
            <w:r>
              <w:rPr>
                <w:spacing w:val="20"/>
                <w:sz w:val="28"/>
              </w:rPr>
              <w:t>Předávací protokol vzorků k laboratornímu zpracování</w:t>
            </w:r>
          </w:p>
        </w:tc>
      </w:tr>
    </w:tbl>
    <w:p w:rsidR="00000000" w:rsidRDefault="001B48E6">
      <w:pPr>
        <w:rPr>
          <w:b/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985"/>
        <w:gridCol w:w="4394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pStyle w:val="Nadpis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číslo úkolu:</w:t>
            </w:r>
          </w:p>
          <w:p w:rsidR="00000000" w:rsidRDefault="001B48E6"/>
          <w:p w:rsidR="00000000" w:rsidRDefault="001B48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spacing w:before="20"/>
            </w:pPr>
            <w:r>
              <w:t>odpovědný geolog:</w:t>
            </w:r>
          </w:p>
          <w:p w:rsidR="00000000" w:rsidRDefault="001B48E6"/>
          <w:p w:rsidR="00000000" w:rsidRDefault="001B48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r>
              <w:t>termín dodání rozborů:</w:t>
            </w:r>
          </w:p>
          <w:p w:rsidR="00000000" w:rsidRDefault="001B48E6"/>
          <w:p w:rsidR="00000000" w:rsidRDefault="001B48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1B48E6">
            <w:r>
              <w:t>v kladn</w:t>
            </w:r>
            <w:r>
              <w:t>ém případě zaškrtněte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pStyle w:val="Nadpis1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spacing w:before="20"/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1B48E6">
            <w:r>
              <w:t>geologicko-geochemická data dokumentována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pStyle w:val="Nadpis1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>
            <w:pPr>
              <w:spacing w:before="20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1B48E6">
            <w:r>
              <w:t>dohoda s laboratoří před započetím prací je nutná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1B48E6">
      <w:pPr>
        <w:rPr>
          <w:b/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118"/>
        <w:gridCol w:w="2977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jc w:val="center"/>
            </w:pPr>
            <w:r>
              <w:t>č. vzorku</w:t>
            </w:r>
          </w:p>
          <w:p w:rsidR="00000000" w:rsidRDefault="001B48E6">
            <w:pPr>
              <w:jc w:val="center"/>
            </w:pPr>
            <w:r>
              <w:t>protokol.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jc w:val="center"/>
            </w:pPr>
            <w:r>
              <w:t>č. vzorku</w:t>
            </w:r>
          </w:p>
          <w:p w:rsidR="00000000" w:rsidRDefault="001B48E6">
            <w:pPr>
              <w:jc w:val="center"/>
            </w:pPr>
            <w:r>
              <w:t>refer.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jc w:val="center"/>
            </w:pPr>
            <w:r>
              <w:t>lokalizace (list mapy 1:25000)</w:t>
            </w:r>
          </w:p>
          <w:p w:rsidR="00000000" w:rsidRDefault="001B48E6">
            <w:pPr>
              <w:jc w:val="center"/>
            </w:pPr>
            <w:r>
              <w:t>druh technického práce, hl</w:t>
            </w:r>
            <w:r>
              <w:t>oubka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jc w:val="center"/>
            </w:pPr>
            <w:r>
              <w:t>petrograficko-mineralogická</w:t>
            </w:r>
          </w:p>
          <w:p w:rsidR="00000000" w:rsidRDefault="001B48E6">
            <w:pPr>
              <w:jc w:val="center"/>
            </w:pPr>
            <w:r>
              <w:t>charakteristika vzorku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1B48E6">
            <w:pPr>
              <w:jc w:val="center"/>
            </w:pPr>
            <w:r>
              <w:t>požadovaný druh rozboru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>
            <w:pPr>
              <w:spacing w:before="60"/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1B48E6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B48E6">
            <w:pPr>
              <w:rPr>
                <w:sz w:val="18"/>
              </w:rPr>
            </w:pPr>
            <w:r>
              <w:rPr>
                <w:sz w:val="18"/>
              </w:rPr>
              <w:t>poznámka</w:t>
            </w:r>
            <w:r>
              <w:rPr>
                <w:sz w:val="18"/>
              </w:rPr>
              <w:t>: (účel zpracování vzorků, požadavky na homogenizaci, citlivost, přesnost aj.):</w:t>
            </w:r>
          </w:p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1B48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1B48E6">
      <w:pPr>
        <w:rPr>
          <w:sz w:val="12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0348" w:type="dxa"/>
          </w:tcPr>
          <w:p w:rsidR="00000000" w:rsidRDefault="001B48E6">
            <w:r>
              <w:rPr>
                <w:sz w:val="18"/>
              </w:rPr>
              <w:t xml:space="preserve">poznámky laboratoře: </w:t>
            </w:r>
          </w:p>
          <w:p w:rsidR="00000000" w:rsidRDefault="001B48E6"/>
          <w:p w:rsidR="00000000" w:rsidRDefault="001B48E6"/>
        </w:tc>
      </w:tr>
    </w:tbl>
    <w:p w:rsidR="00000000" w:rsidRDefault="001B48E6">
      <w:pPr>
        <w:rPr>
          <w:b/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00000" w:rsidRDefault="001B48E6">
            <w:pPr>
              <w:tabs>
                <w:tab w:val="left" w:pos="781"/>
              </w:tabs>
              <w:rPr>
                <w:sz w:val="18"/>
              </w:rPr>
            </w:pPr>
            <w:r>
              <w:rPr>
                <w:sz w:val="18"/>
              </w:rPr>
              <w:t xml:space="preserve">předal: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8" w:space="0" w:color="auto"/>
              <w:bottom w:val="nil"/>
            </w:tcBorders>
          </w:tcPr>
          <w:p w:rsidR="00000000" w:rsidRDefault="001B48E6">
            <w:pPr>
              <w:rPr>
                <w:sz w:val="18"/>
              </w:rPr>
            </w:pPr>
            <w:r>
              <w:rPr>
                <w:sz w:val="18"/>
              </w:rPr>
              <w:t>převzal k evidenci:</w:t>
            </w:r>
            <w: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1B48E6">
            <w:pPr>
              <w:rPr>
                <w:sz w:val="18"/>
              </w:rPr>
            </w:pPr>
            <w:r>
              <w:rPr>
                <w:sz w:val="18"/>
              </w:rPr>
              <w:t xml:space="preserve">výsledky předány: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449" w:type="dxa"/>
            <w:tcBorders>
              <w:left w:val="single" w:sz="8" w:space="0" w:color="auto"/>
              <w:bottom w:val="single" w:sz="8" w:space="0" w:color="auto"/>
            </w:tcBorders>
          </w:tcPr>
          <w:p w:rsidR="00000000" w:rsidRDefault="001B48E6">
            <w:pPr>
              <w:tabs>
                <w:tab w:val="left" w:pos="781"/>
              </w:tabs>
              <w:rPr>
                <w:sz w:val="18"/>
              </w:rPr>
            </w:pPr>
            <w:r>
              <w:rPr>
                <w:sz w:val="18"/>
              </w:rPr>
              <w:t xml:space="preserve">dne:      </w:t>
            </w:r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DATE  </w:instrText>
            </w:r>
            <w:r>
              <w:fldChar w:fldCharType="separate"/>
            </w:r>
            <w:r>
              <w:rPr>
                <w:noProof/>
              </w:rPr>
              <w:instrText>07/11/2023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07/11/2023</w:t>
            </w:r>
            <w:r>
              <w:fldChar w:fldCharType="end"/>
            </w:r>
          </w:p>
        </w:tc>
        <w:tc>
          <w:tcPr>
            <w:tcW w:w="3449" w:type="dxa"/>
            <w:tcBorders>
              <w:bottom w:val="single" w:sz="8" w:space="0" w:color="auto"/>
            </w:tcBorders>
          </w:tcPr>
          <w:p w:rsidR="00000000" w:rsidRDefault="001B48E6">
            <w:pPr>
              <w:rPr>
                <w:sz w:val="18"/>
              </w:rPr>
            </w:pPr>
            <w:r>
              <w:rPr>
                <w:sz w:val="18"/>
              </w:rPr>
              <w:t xml:space="preserve">dne: </w:t>
            </w:r>
          </w:p>
        </w:tc>
        <w:tc>
          <w:tcPr>
            <w:tcW w:w="3450" w:type="dxa"/>
            <w:tcBorders>
              <w:bottom w:val="single" w:sz="8" w:space="0" w:color="auto"/>
              <w:right w:val="single" w:sz="8" w:space="0" w:color="auto"/>
            </w:tcBorders>
          </w:tcPr>
          <w:p w:rsidR="00000000" w:rsidRDefault="001B48E6">
            <w:pPr>
              <w:rPr>
                <w:sz w:val="18"/>
              </w:rPr>
            </w:pPr>
            <w:r>
              <w:rPr>
                <w:sz w:val="18"/>
              </w:rPr>
              <w:t xml:space="preserve">dne: </w:t>
            </w:r>
          </w:p>
        </w:tc>
      </w:tr>
    </w:tbl>
    <w:p w:rsidR="001B48E6" w:rsidRDefault="001B48E6"/>
    <w:sectPr w:rsidR="001B48E6">
      <w:pgSz w:w="11907" w:h="16840" w:code="9"/>
      <w:pgMar w:top="851" w:right="851" w:bottom="90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E6"/>
    <w:rsid w:val="001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6964-A089-435D-9C36-C48B362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after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right" w:leader="dot" w:pos="9355"/>
      </w:tabs>
      <w:spacing w:after="120" w:line="360" w:lineRule="auto"/>
    </w:pPr>
    <w:rPr>
      <w:rFonts w:ascii="Times" w:hAnsi="Times"/>
      <w:b/>
      <w:sz w:val="28"/>
    </w:rPr>
  </w:style>
  <w:style w:type="paragraph" w:styleId="Obsah2">
    <w:name w:val="toc 2"/>
    <w:basedOn w:val="Normln"/>
    <w:next w:val="Normln"/>
    <w:semiHidden/>
    <w:pPr>
      <w:tabs>
        <w:tab w:val="right" w:leader="dot" w:pos="9355"/>
      </w:tabs>
      <w:spacing w:after="120" w:line="360" w:lineRule="auto"/>
    </w:pPr>
    <w:rPr>
      <w:rFonts w:ascii="Times" w:hAnsi="Times"/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pPr>
      <w:spacing w:after="12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fronkova\Documents\Aktualne\2023\novy-web-cgs-texty-webtym\4-Laboratore\7-rentgenova-difrakce\PREDAVACI_PROTOKOL-XR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PREDAVACI_PROTOKOL-XRD.DOT</Template>
  <TotalTime>0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Predavaci protokol</vt:lpstr>
      <vt:lpstr>Predavaci protokol</vt:lpstr>
    </vt:vector>
  </TitlesOfParts>
  <Company>Český geologický ústav</Company>
  <LinksUpToDate>false</LinksUpToDate>
  <CharactersWithSpaces>3136</CharactersWithSpaces>
  <SharedDoc>false</SharedDoc>
  <HLinks>
    <vt:vector size="6" baseType="variant">
      <vt:variant>
        <vt:i4>1310800</vt:i4>
      </vt:variant>
      <vt:variant>
        <vt:i4>1024</vt:i4>
      </vt:variant>
      <vt:variant>
        <vt:i4>1025</vt:i4>
      </vt:variant>
      <vt:variant>
        <vt:i4>1</vt:i4>
      </vt:variant>
      <vt:variant>
        <vt:lpwstr>D:\A_WWWCGS-pomoc\GRAFIKA\LOGA\logo_cgs.gif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Predavaci protokol</dc:title>
  <dc:subject/>
  <dc:creator>klara.fronkova</dc:creator>
  <cp:keywords/>
  <dc:description/>
  <cp:lastModifiedBy>Klára Froňková</cp:lastModifiedBy>
  <cp:revision>1</cp:revision>
  <cp:lastPrinted>1999-06-04T09:58:00Z</cp:lastPrinted>
  <dcterms:created xsi:type="dcterms:W3CDTF">2023-11-07T09:39:00Z</dcterms:created>
  <dcterms:modified xsi:type="dcterms:W3CDTF">2023-11-07T09:39:00Z</dcterms:modified>
  <cp:category/>
</cp:coreProperties>
</file>